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BCC1" w14:textId="77777777" w:rsidR="008678F1" w:rsidRDefault="008678F1"/>
    <w:p w14:paraId="76C797E7" w14:textId="77777777" w:rsidR="008E461C" w:rsidRPr="00926C10" w:rsidRDefault="008E461C" w:rsidP="008E461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621B7CF1" w14:textId="77777777" w:rsidR="008E461C" w:rsidRPr="00926C10" w:rsidRDefault="008E461C" w:rsidP="008E461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5395057D" w14:textId="77777777" w:rsidR="008E461C" w:rsidRPr="00926C10" w:rsidRDefault="008E461C" w:rsidP="008E461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5E929" w14:textId="79C8116D" w:rsidR="00F9488F" w:rsidRPr="008E461C" w:rsidRDefault="008E461C" w:rsidP="008E461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738D98F" w14:textId="77777777" w:rsidR="0097156D" w:rsidRDefault="0097156D" w:rsidP="00A0490A">
      <w:pPr>
        <w:spacing w:before="240"/>
      </w:pPr>
    </w:p>
    <w:p w14:paraId="7C07582B" w14:textId="30D5165F" w:rsidR="005B0A7F" w:rsidRPr="008E461C" w:rsidRDefault="00233349" w:rsidP="00B33078">
      <w:pPr>
        <w:spacing w:before="240"/>
        <w:ind w:left="-1276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6222A7" w:rsidRPr="008E461C">
        <w:rPr>
          <w:rFonts w:ascii="Times New Roman" w:hAnsi="Times New Roman" w:cs="Times New Roman"/>
          <w:b/>
          <w:sz w:val="27"/>
          <w:szCs w:val="27"/>
          <w:u w:val="single"/>
        </w:rPr>
        <w:t>27 марта</w:t>
      </w:r>
      <w:r w:rsidR="0084736F" w:rsidRPr="008E461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8E461C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74273F" w:rsidRPr="008E461C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B45D2" w:rsidRPr="008E461C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6248B7" w:rsidRPr="008E461C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="008E461C" w:rsidRPr="008E461C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52288D" w:rsidRPr="008E461C">
        <w:rPr>
          <w:rFonts w:ascii="Times New Roman" w:hAnsi="Times New Roman" w:cs="Times New Roman"/>
          <w:b/>
          <w:sz w:val="27"/>
          <w:szCs w:val="27"/>
          <w:u w:val="single"/>
        </w:rPr>
        <w:t>Р</w:t>
      </w:r>
      <w:r w:rsidR="00BE5DE6" w:rsidRPr="008E461C">
        <w:rPr>
          <w:rFonts w:ascii="Times New Roman" w:hAnsi="Times New Roman" w:cs="Times New Roman"/>
          <w:b/>
          <w:sz w:val="27"/>
          <w:szCs w:val="27"/>
          <w:u w:val="single"/>
        </w:rPr>
        <w:t>-</w:t>
      </w:r>
      <w:r w:rsidR="006222A7" w:rsidRPr="008E461C">
        <w:rPr>
          <w:rFonts w:ascii="Times New Roman" w:hAnsi="Times New Roman" w:cs="Times New Roman"/>
          <w:b/>
          <w:sz w:val="27"/>
          <w:szCs w:val="27"/>
          <w:u w:val="single"/>
        </w:rPr>
        <w:t>52</w:t>
      </w:r>
    </w:p>
    <w:p w14:paraId="44F3673A" w14:textId="77777777" w:rsidR="00AB45D2" w:rsidRDefault="00AB45D2" w:rsidP="00AB45D2">
      <w:pPr>
        <w:tabs>
          <w:tab w:val="left" w:pos="4680"/>
        </w:tabs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222A7" w:rsidRPr="006222A7" w14:paraId="486B5991" w14:textId="77777777" w:rsidTr="00B16649">
        <w:tc>
          <w:tcPr>
            <w:tcW w:w="5240" w:type="dxa"/>
          </w:tcPr>
          <w:p w14:paraId="129DBD14" w14:textId="37BA0720" w:rsidR="006222A7" w:rsidRPr="006222A7" w:rsidRDefault="006222A7" w:rsidP="006222A7">
            <w:pPr>
              <w:widowControl w:val="0"/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согласовании адресного перечня посадки зеленых насаждений на </w:t>
            </w:r>
            <w:bookmarkStart w:id="0" w:name="_Hlk193707611"/>
            <w:r w:rsidRPr="00622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объектах озеленения 3-й категории на территории Мещанского района города Москвы в 2025 году</w:t>
            </w:r>
            <w:bookmarkEnd w:id="0"/>
          </w:p>
        </w:tc>
      </w:tr>
    </w:tbl>
    <w:p w14:paraId="5957FD72" w14:textId="77777777" w:rsidR="006222A7" w:rsidRPr="006222A7" w:rsidRDefault="006222A7" w:rsidP="00622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DC3A" w14:textId="77777777" w:rsidR="006222A7" w:rsidRPr="006222A7" w:rsidRDefault="006222A7" w:rsidP="00622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2A7">
        <w:rPr>
          <w:rFonts w:ascii="Times New Roman" w:hAnsi="Times New Roman" w:cs="Times New Roman"/>
          <w:b/>
          <w:sz w:val="28"/>
          <w:szCs w:val="28"/>
        </w:rPr>
        <w:tab/>
      </w:r>
      <w:r w:rsidRPr="006222A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обращение управы Мещанского района города Москвы № МЩ-16-1488/25 от 21 марта 2025 года, </w:t>
      </w:r>
      <w:r w:rsidRPr="006222A7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 в городе Москве решил:</w:t>
      </w:r>
    </w:p>
    <w:p w14:paraId="45E7606E" w14:textId="77777777" w:rsidR="006222A7" w:rsidRPr="006222A7" w:rsidRDefault="006222A7" w:rsidP="00622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Согласовать </w:t>
      </w:r>
      <w:r w:rsidRPr="00622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адресный перечень посадки зеленых насаждений на объектах озеленения 3-й категории на территории Мещанского района города Москвы в 2025 году, согласно приложению к настоящему решению.</w:t>
      </w:r>
    </w:p>
    <w:p w14:paraId="586B411D" w14:textId="77777777" w:rsidR="006222A7" w:rsidRPr="006222A7" w:rsidRDefault="006222A7" w:rsidP="00622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в Департамент территориальных органов исполнительной власти города Москвы, управу Мещанского района города Москвы.</w:t>
      </w:r>
    </w:p>
    <w:p w14:paraId="25ADD79E" w14:textId="77777777" w:rsidR="006222A7" w:rsidRPr="006222A7" w:rsidRDefault="006222A7" w:rsidP="00622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(www.meschane.ru).       </w:t>
      </w:r>
    </w:p>
    <w:p w14:paraId="19359953" w14:textId="77777777" w:rsidR="006222A7" w:rsidRPr="006222A7" w:rsidRDefault="006222A7" w:rsidP="00622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14:paraId="3847BF39" w14:textId="7558382B" w:rsidR="006222A7" w:rsidRPr="006222A7" w:rsidRDefault="006222A7" w:rsidP="006222A7">
      <w:pPr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    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337FBEC8" w14:textId="77777777" w:rsidR="006222A7" w:rsidRPr="006222A7" w:rsidRDefault="006222A7" w:rsidP="006222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6C6AA" w14:textId="77777777" w:rsidR="006222A7" w:rsidRPr="006222A7" w:rsidRDefault="006222A7" w:rsidP="006222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03096" w14:textId="77777777" w:rsidR="006222A7" w:rsidRPr="006222A7" w:rsidRDefault="006222A7" w:rsidP="006222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4D99D" w14:textId="77777777" w:rsidR="006222A7" w:rsidRPr="006222A7" w:rsidRDefault="006222A7" w:rsidP="00622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2A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64ED1DD2" w14:textId="77777777" w:rsidR="006222A7" w:rsidRPr="006222A7" w:rsidRDefault="006222A7" w:rsidP="00622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2A7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Pr="006222A7">
        <w:rPr>
          <w:rFonts w:ascii="Times New Roman" w:hAnsi="Times New Roman" w:cs="Times New Roman"/>
          <w:b/>
          <w:sz w:val="28"/>
          <w:szCs w:val="28"/>
        </w:rPr>
        <w:tab/>
      </w:r>
      <w:r w:rsidRPr="006222A7">
        <w:rPr>
          <w:rFonts w:ascii="Times New Roman" w:hAnsi="Times New Roman" w:cs="Times New Roman"/>
          <w:b/>
          <w:sz w:val="28"/>
          <w:szCs w:val="28"/>
        </w:rPr>
        <w:tab/>
      </w:r>
      <w:r w:rsidRPr="006222A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6222A7">
        <w:rPr>
          <w:rFonts w:ascii="Times New Roman" w:hAnsi="Times New Roman" w:cs="Times New Roman"/>
          <w:b/>
          <w:sz w:val="28"/>
          <w:szCs w:val="28"/>
        </w:rPr>
        <w:tab/>
        <w:t xml:space="preserve">          Н.С. Толмачева</w:t>
      </w:r>
    </w:p>
    <w:p w14:paraId="779DED8F" w14:textId="77777777" w:rsidR="006222A7" w:rsidRPr="006222A7" w:rsidRDefault="006222A7" w:rsidP="006222A7">
      <w:pPr>
        <w:spacing w:after="0" w:line="240" w:lineRule="auto"/>
        <w:rPr>
          <w:rFonts w:ascii="Times New Roman" w:hAnsi="Times New Roman" w:cs="Times New Roman"/>
        </w:rPr>
      </w:pPr>
      <w:r w:rsidRPr="006222A7">
        <w:rPr>
          <w:rFonts w:ascii="Times New Roman" w:hAnsi="Times New Roman" w:cs="Times New Roman"/>
        </w:rPr>
        <w:t xml:space="preserve">      </w:t>
      </w:r>
    </w:p>
    <w:p w14:paraId="00AF72DA" w14:textId="77777777" w:rsidR="006222A7" w:rsidRPr="006222A7" w:rsidRDefault="006222A7" w:rsidP="006222A7">
      <w:pPr>
        <w:spacing w:after="0" w:line="240" w:lineRule="auto"/>
        <w:rPr>
          <w:rFonts w:ascii="Times New Roman" w:hAnsi="Times New Roman" w:cs="Times New Roman"/>
        </w:rPr>
      </w:pPr>
      <w:r w:rsidRPr="006222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</w:p>
    <w:p w14:paraId="65D5B7E3" w14:textId="77777777" w:rsidR="006222A7" w:rsidRPr="006222A7" w:rsidRDefault="006222A7" w:rsidP="00622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14:paraId="52FC5D20" w14:textId="77777777" w:rsidR="006222A7" w:rsidRPr="006222A7" w:rsidRDefault="006222A7" w:rsidP="006222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68D7BE1" w14:textId="77777777" w:rsidR="006222A7" w:rsidRPr="006222A7" w:rsidRDefault="006222A7" w:rsidP="006222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CD625C0" w14:textId="77777777" w:rsidR="006222A7" w:rsidRPr="006222A7" w:rsidRDefault="006222A7" w:rsidP="006222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E732DBC" w14:textId="77777777" w:rsidR="006222A7" w:rsidRPr="006222A7" w:rsidRDefault="006222A7" w:rsidP="006222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1D10CBB6" w14:textId="77777777" w:rsidR="006222A7" w:rsidRDefault="006222A7" w:rsidP="006222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3AE7038" w14:textId="1A49D22D" w:rsidR="006222A7" w:rsidRPr="006222A7" w:rsidRDefault="006222A7" w:rsidP="006222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222A7">
        <w:rPr>
          <w:rFonts w:ascii="Times New Roman" w:hAnsi="Times New Roman" w:cs="Times New Roman"/>
          <w:sz w:val="28"/>
          <w:szCs w:val="28"/>
        </w:rPr>
        <w:t>Приложение</w:t>
      </w:r>
    </w:p>
    <w:p w14:paraId="6613F5F9" w14:textId="77777777" w:rsidR="006222A7" w:rsidRPr="006222A7" w:rsidRDefault="006222A7" w:rsidP="006222A7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6222A7">
        <w:rPr>
          <w:rFonts w:ascii="Times New Roman" w:hAnsi="Times New Roman" w:cs="Times New Roman"/>
          <w:sz w:val="28"/>
          <w:szCs w:val="28"/>
        </w:rPr>
        <w:t xml:space="preserve">к решению Совета депутатов муниципального округа Мещанский в городе Москве </w:t>
      </w:r>
    </w:p>
    <w:p w14:paraId="26D0454C" w14:textId="685929B5" w:rsidR="006222A7" w:rsidRPr="006222A7" w:rsidRDefault="006222A7" w:rsidP="006222A7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6222A7">
        <w:rPr>
          <w:rFonts w:ascii="Times New Roman" w:hAnsi="Times New Roman" w:cs="Times New Roman"/>
          <w:sz w:val="28"/>
          <w:szCs w:val="28"/>
        </w:rPr>
        <w:t>от 27 марта 2025 года № Р-</w:t>
      </w:r>
      <w:r>
        <w:rPr>
          <w:rFonts w:ascii="Times New Roman" w:hAnsi="Times New Roman" w:cs="Times New Roman"/>
          <w:sz w:val="28"/>
          <w:szCs w:val="28"/>
        </w:rPr>
        <w:t>52</w:t>
      </w:r>
    </w:p>
    <w:p w14:paraId="1EFF4768" w14:textId="77777777" w:rsidR="006222A7" w:rsidRPr="006222A7" w:rsidRDefault="006222A7" w:rsidP="00622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32F9B" w14:textId="77777777" w:rsidR="006222A7" w:rsidRPr="006222A7" w:rsidRDefault="006222A7" w:rsidP="0062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A7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  <w:r w:rsidRPr="006222A7">
        <w:rPr>
          <w:b/>
          <w:sz w:val="28"/>
          <w:szCs w:val="28"/>
        </w:rPr>
        <w:t xml:space="preserve"> </w:t>
      </w:r>
      <w:r w:rsidRPr="006222A7">
        <w:rPr>
          <w:rFonts w:ascii="Times New Roman" w:hAnsi="Times New Roman" w:cs="Times New Roman"/>
          <w:b/>
          <w:sz w:val="28"/>
          <w:szCs w:val="28"/>
        </w:rPr>
        <w:t>посадки зеленых насаждений на объектах озеленения 3-й категории на территории Мещанского района города Москвы в 2025 году.</w:t>
      </w:r>
    </w:p>
    <w:p w14:paraId="72262A71" w14:textId="77777777" w:rsidR="006222A7" w:rsidRPr="006222A7" w:rsidRDefault="006222A7" w:rsidP="0062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page" w:tblpX="642" w:tblpY="-29"/>
        <w:tblW w:w="10302" w:type="dxa"/>
        <w:tblLook w:val="04A0" w:firstRow="1" w:lastRow="0" w:firstColumn="1" w:lastColumn="0" w:noHBand="0" w:noVBand="1"/>
      </w:tblPr>
      <w:tblGrid>
        <w:gridCol w:w="337"/>
        <w:gridCol w:w="3828"/>
        <w:gridCol w:w="1798"/>
        <w:gridCol w:w="608"/>
        <w:gridCol w:w="3155"/>
        <w:gridCol w:w="576"/>
      </w:tblGrid>
      <w:tr w:rsidR="006222A7" w:rsidRPr="006222A7" w14:paraId="0BEAC5D9" w14:textId="77777777" w:rsidTr="00B16649">
        <w:tc>
          <w:tcPr>
            <w:tcW w:w="337" w:type="dxa"/>
            <w:vMerge w:val="restart"/>
            <w:vAlign w:val="center"/>
          </w:tcPr>
          <w:p w14:paraId="3D3728C9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vMerge w:val="restart"/>
            <w:vAlign w:val="center"/>
          </w:tcPr>
          <w:p w14:paraId="08248B0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Банный пер., д. 4, стр. 1, стр. 2</w:t>
            </w:r>
          </w:p>
        </w:tc>
        <w:tc>
          <w:tcPr>
            <w:tcW w:w="447" w:type="dxa"/>
            <w:vAlign w:val="center"/>
          </w:tcPr>
          <w:p w14:paraId="7CF73801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32C66B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96E3B8C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Чубушник Лемуана</w:t>
            </w:r>
          </w:p>
        </w:tc>
        <w:tc>
          <w:tcPr>
            <w:tcW w:w="576" w:type="dxa"/>
          </w:tcPr>
          <w:p w14:paraId="24EF505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222A7" w:rsidRPr="006222A7" w14:paraId="553213D5" w14:textId="77777777" w:rsidTr="00B16649">
        <w:tc>
          <w:tcPr>
            <w:tcW w:w="337" w:type="dxa"/>
            <w:vMerge/>
            <w:vAlign w:val="center"/>
          </w:tcPr>
          <w:p w14:paraId="48B4C2F0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vAlign w:val="center"/>
          </w:tcPr>
          <w:p w14:paraId="59A7585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03F5C633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6C140E9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3EE3EED4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94E2018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222A7" w:rsidRPr="006222A7" w14:paraId="0291FE92" w14:textId="77777777" w:rsidTr="00B16649">
        <w:trPr>
          <w:trHeight w:val="273"/>
        </w:trPr>
        <w:tc>
          <w:tcPr>
            <w:tcW w:w="337" w:type="dxa"/>
            <w:vMerge w:val="restart"/>
            <w:vAlign w:val="center"/>
          </w:tcPr>
          <w:p w14:paraId="7D2FA76B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vMerge w:val="restart"/>
            <w:vAlign w:val="center"/>
          </w:tcPr>
          <w:p w14:paraId="2836BA4B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Глинистый пер., д. 14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5695A3F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5C10B75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19E16C9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576" w:type="dxa"/>
          </w:tcPr>
          <w:p w14:paraId="780F6B3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22A7" w:rsidRPr="006222A7" w14:paraId="5C7FF264" w14:textId="77777777" w:rsidTr="00B16649">
        <w:trPr>
          <w:trHeight w:val="263"/>
        </w:trPr>
        <w:tc>
          <w:tcPr>
            <w:tcW w:w="337" w:type="dxa"/>
            <w:vMerge/>
            <w:vAlign w:val="center"/>
          </w:tcPr>
          <w:p w14:paraId="35DFE0CF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vAlign w:val="center"/>
          </w:tcPr>
          <w:p w14:paraId="68C040C3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14:paraId="3281685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14:paraId="298C6982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14:paraId="0AB877E5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Сирень обыкновенная</w:t>
            </w:r>
          </w:p>
        </w:tc>
        <w:tc>
          <w:tcPr>
            <w:tcW w:w="576" w:type="dxa"/>
            <w:tcBorders>
              <w:bottom w:val="nil"/>
            </w:tcBorders>
          </w:tcPr>
          <w:p w14:paraId="61DC5399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22A7" w:rsidRPr="006222A7" w14:paraId="7740DD30" w14:textId="77777777" w:rsidTr="00B16649">
        <w:tc>
          <w:tcPr>
            <w:tcW w:w="337" w:type="dxa"/>
            <w:vAlign w:val="center"/>
          </w:tcPr>
          <w:p w14:paraId="3382D00E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vAlign w:val="center"/>
          </w:tcPr>
          <w:p w14:paraId="3C7467E0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Б. Переяславская ул. д. 17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14:paraId="58C1DE74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07FFF6E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</w:tcBorders>
          </w:tcPr>
          <w:p w14:paraId="6976D907" w14:textId="77777777" w:rsidR="006222A7" w:rsidRPr="006222A7" w:rsidRDefault="006222A7" w:rsidP="006222A7">
            <w:pPr>
              <w:widowControl w:val="0"/>
              <w:autoSpaceDE w:val="0"/>
              <w:autoSpaceDN w:val="0"/>
              <w:spacing w:before="3" w:line="266" w:lineRule="auto"/>
              <w:ind w:left="47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Сирень обыкновенная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F70D8FB" w14:textId="77777777" w:rsidR="006222A7" w:rsidRPr="006222A7" w:rsidRDefault="006222A7" w:rsidP="006222A7">
            <w:pPr>
              <w:widowControl w:val="0"/>
              <w:autoSpaceDE w:val="0"/>
              <w:autoSpaceDN w:val="0"/>
              <w:spacing w:before="3" w:line="266" w:lineRule="auto"/>
              <w:ind w:left="47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222A7" w:rsidRPr="006222A7" w14:paraId="5C73DF33" w14:textId="77777777" w:rsidTr="00B16649">
        <w:tc>
          <w:tcPr>
            <w:tcW w:w="337" w:type="dxa"/>
            <w:vAlign w:val="center"/>
          </w:tcPr>
          <w:p w14:paraId="0E7269A2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vAlign w:val="center"/>
          </w:tcPr>
          <w:p w14:paraId="564B349B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Трубная, д. 29, стр. 4</w:t>
            </w:r>
          </w:p>
        </w:tc>
        <w:tc>
          <w:tcPr>
            <w:tcW w:w="447" w:type="dxa"/>
            <w:vAlign w:val="center"/>
          </w:tcPr>
          <w:p w14:paraId="1E2E067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6BAA2C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210371D4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Сирень обыкновенная</w:t>
            </w:r>
          </w:p>
        </w:tc>
        <w:tc>
          <w:tcPr>
            <w:tcW w:w="576" w:type="dxa"/>
          </w:tcPr>
          <w:p w14:paraId="1C329B13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222A7" w:rsidRPr="006222A7" w14:paraId="1292F974" w14:textId="77777777" w:rsidTr="00B16649">
        <w:tc>
          <w:tcPr>
            <w:tcW w:w="337" w:type="dxa"/>
            <w:vAlign w:val="center"/>
          </w:tcPr>
          <w:p w14:paraId="64468350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vAlign w:val="center"/>
          </w:tcPr>
          <w:p w14:paraId="0028817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Б. Сухаревский пер., д, 21, стр. 4</w:t>
            </w:r>
          </w:p>
        </w:tc>
        <w:tc>
          <w:tcPr>
            <w:tcW w:w="447" w:type="dxa"/>
            <w:vAlign w:val="center"/>
          </w:tcPr>
          <w:p w14:paraId="2CFB46D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ED957B6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306AC6C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Дерен белый (пестролистный)</w:t>
            </w:r>
          </w:p>
        </w:tc>
        <w:tc>
          <w:tcPr>
            <w:tcW w:w="576" w:type="dxa"/>
          </w:tcPr>
          <w:p w14:paraId="221173C4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222A7" w:rsidRPr="006222A7" w14:paraId="26658C1E" w14:textId="77777777" w:rsidTr="00B16649">
        <w:tc>
          <w:tcPr>
            <w:tcW w:w="337" w:type="dxa"/>
            <w:vAlign w:val="center"/>
          </w:tcPr>
          <w:p w14:paraId="2B78830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vAlign w:val="center"/>
          </w:tcPr>
          <w:p w14:paraId="49484E22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Б. Сухаревский пер., д, 15, стр. 1</w:t>
            </w:r>
          </w:p>
        </w:tc>
        <w:tc>
          <w:tcPr>
            <w:tcW w:w="447" w:type="dxa"/>
            <w:vAlign w:val="center"/>
          </w:tcPr>
          <w:p w14:paraId="75EA41F8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6F1BC35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2CE137E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Дерен белый (пестролистный)</w:t>
            </w:r>
          </w:p>
        </w:tc>
        <w:tc>
          <w:tcPr>
            <w:tcW w:w="576" w:type="dxa"/>
          </w:tcPr>
          <w:p w14:paraId="66CECB99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222A7" w:rsidRPr="006222A7" w14:paraId="1F6C9E2A" w14:textId="77777777" w:rsidTr="00B16649">
        <w:tc>
          <w:tcPr>
            <w:tcW w:w="337" w:type="dxa"/>
            <w:vAlign w:val="center"/>
          </w:tcPr>
          <w:p w14:paraId="20BD2514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vAlign w:val="center"/>
          </w:tcPr>
          <w:p w14:paraId="1344435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Б. Сухаревский пер., д, 13, стр. 1</w:t>
            </w:r>
          </w:p>
        </w:tc>
        <w:tc>
          <w:tcPr>
            <w:tcW w:w="447" w:type="dxa"/>
            <w:vAlign w:val="center"/>
          </w:tcPr>
          <w:p w14:paraId="3CD90B1F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D8C70E9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FD493E1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Дерен белый (пестролистный)</w:t>
            </w:r>
          </w:p>
        </w:tc>
        <w:tc>
          <w:tcPr>
            <w:tcW w:w="576" w:type="dxa"/>
          </w:tcPr>
          <w:p w14:paraId="5939F4AE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222A7" w:rsidRPr="006222A7" w14:paraId="59D24C04" w14:textId="77777777" w:rsidTr="00B16649">
        <w:tc>
          <w:tcPr>
            <w:tcW w:w="337" w:type="dxa"/>
            <w:vAlign w:val="center"/>
          </w:tcPr>
          <w:p w14:paraId="24FC7AC4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vAlign w:val="center"/>
          </w:tcPr>
          <w:p w14:paraId="04FE6BF3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Мира, д. 47, стр. 2</w:t>
            </w:r>
          </w:p>
        </w:tc>
        <w:tc>
          <w:tcPr>
            <w:tcW w:w="447" w:type="dxa"/>
            <w:vAlign w:val="center"/>
          </w:tcPr>
          <w:p w14:paraId="2F800C57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E662EE2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112186AC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Дерен белый (пестролистный)</w:t>
            </w:r>
          </w:p>
        </w:tc>
        <w:tc>
          <w:tcPr>
            <w:tcW w:w="576" w:type="dxa"/>
          </w:tcPr>
          <w:p w14:paraId="4E381D8B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22A7" w:rsidRPr="006222A7" w14:paraId="7BC9879A" w14:textId="77777777" w:rsidTr="00B16649">
        <w:tc>
          <w:tcPr>
            <w:tcW w:w="337" w:type="dxa"/>
            <w:vAlign w:val="center"/>
          </w:tcPr>
          <w:p w14:paraId="73BB0C38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vAlign w:val="center"/>
          </w:tcPr>
          <w:p w14:paraId="69D0A738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Б. Переяславская ул., д. 11</w:t>
            </w:r>
          </w:p>
        </w:tc>
        <w:tc>
          <w:tcPr>
            <w:tcW w:w="447" w:type="dxa"/>
            <w:vAlign w:val="center"/>
          </w:tcPr>
          <w:p w14:paraId="04ABF852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Липа Крупнолистная</w:t>
            </w:r>
          </w:p>
        </w:tc>
        <w:tc>
          <w:tcPr>
            <w:tcW w:w="710" w:type="dxa"/>
            <w:vAlign w:val="center"/>
          </w:tcPr>
          <w:p w14:paraId="5462279F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14:paraId="5496E3B0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576" w:type="dxa"/>
          </w:tcPr>
          <w:p w14:paraId="3BA9CA7A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222A7" w:rsidRPr="006222A7" w14:paraId="5A329599" w14:textId="77777777" w:rsidTr="00B16649">
        <w:tc>
          <w:tcPr>
            <w:tcW w:w="337" w:type="dxa"/>
            <w:vAlign w:val="center"/>
          </w:tcPr>
          <w:p w14:paraId="7D64249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05DD9D0A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7" w:type="dxa"/>
            <w:vAlign w:val="center"/>
          </w:tcPr>
          <w:p w14:paraId="21DE41CE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68F4603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14:paraId="217DDA8D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436178E" w14:textId="77777777" w:rsidR="006222A7" w:rsidRPr="006222A7" w:rsidRDefault="006222A7" w:rsidP="00622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A7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</w:tr>
    </w:tbl>
    <w:p w14:paraId="61A207E4" w14:textId="77777777" w:rsidR="006222A7" w:rsidRPr="006222A7" w:rsidRDefault="006222A7" w:rsidP="006222A7">
      <w:pPr>
        <w:rPr>
          <w:rFonts w:ascii="Times New Roman" w:hAnsi="Times New Roman" w:cs="Times New Roman"/>
          <w:sz w:val="24"/>
          <w:szCs w:val="24"/>
        </w:rPr>
      </w:pPr>
    </w:p>
    <w:p w14:paraId="2FDBDB7A" w14:textId="6378DDFE" w:rsidR="00786E25" w:rsidRDefault="00786E25" w:rsidP="006222A7">
      <w:pPr>
        <w:tabs>
          <w:tab w:val="left" w:pos="4680"/>
        </w:tabs>
        <w:adjustRightInd w:val="0"/>
        <w:spacing w:after="0" w:line="240" w:lineRule="auto"/>
        <w:ind w:right="467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86E25" w:rsidSect="00A3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3F39" w14:textId="77777777" w:rsidR="00A347DD" w:rsidRDefault="00A347DD" w:rsidP="00A347DD">
      <w:pPr>
        <w:spacing w:after="0" w:line="240" w:lineRule="auto"/>
      </w:pPr>
      <w:r>
        <w:separator/>
      </w:r>
    </w:p>
  </w:endnote>
  <w:endnote w:type="continuationSeparator" w:id="0">
    <w:p w14:paraId="0543AA75" w14:textId="77777777" w:rsidR="00A347DD" w:rsidRDefault="00A347DD" w:rsidP="00A3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8DF4" w14:textId="77777777" w:rsidR="00A347DD" w:rsidRDefault="00A347D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3F60" w14:textId="77777777" w:rsidR="00A347DD" w:rsidRDefault="00A347D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6DAD" w14:textId="77777777" w:rsidR="00A347DD" w:rsidRDefault="00A347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7E71" w14:textId="77777777" w:rsidR="00A347DD" w:rsidRDefault="00A347DD" w:rsidP="00A347DD">
      <w:pPr>
        <w:spacing w:after="0" w:line="240" w:lineRule="auto"/>
      </w:pPr>
      <w:r>
        <w:separator/>
      </w:r>
    </w:p>
  </w:footnote>
  <w:footnote w:type="continuationSeparator" w:id="0">
    <w:p w14:paraId="0F6021E9" w14:textId="77777777" w:rsidR="00A347DD" w:rsidRDefault="00A347DD" w:rsidP="00A3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F872" w14:textId="77777777" w:rsidR="00A347DD" w:rsidRDefault="00A347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5668" w14:textId="434BC16D" w:rsidR="00A347DD" w:rsidRDefault="00A347DD">
    <w:pPr>
      <w:pStyle w:val="aa"/>
    </w:pPr>
    <w:r>
      <w:t xml:space="preserve">                                                                                           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186E" w14:textId="77777777" w:rsidR="00A347DD" w:rsidRDefault="00A347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7518375">
    <w:abstractNumId w:val="8"/>
  </w:num>
  <w:num w:numId="2" w16cid:durableId="108545769">
    <w:abstractNumId w:val="4"/>
  </w:num>
  <w:num w:numId="3" w16cid:durableId="1392802394">
    <w:abstractNumId w:val="2"/>
  </w:num>
  <w:num w:numId="4" w16cid:durableId="1458403681">
    <w:abstractNumId w:val="11"/>
  </w:num>
  <w:num w:numId="5" w16cid:durableId="366031515">
    <w:abstractNumId w:val="3"/>
  </w:num>
  <w:num w:numId="6" w16cid:durableId="431900856">
    <w:abstractNumId w:val="5"/>
  </w:num>
  <w:num w:numId="7" w16cid:durableId="1084494443">
    <w:abstractNumId w:val="1"/>
  </w:num>
  <w:num w:numId="8" w16cid:durableId="2060469863">
    <w:abstractNumId w:val="6"/>
  </w:num>
  <w:num w:numId="9" w16cid:durableId="480973279">
    <w:abstractNumId w:val="10"/>
  </w:num>
  <w:num w:numId="10" w16cid:durableId="1945576025">
    <w:abstractNumId w:val="7"/>
  </w:num>
  <w:num w:numId="11" w16cid:durableId="2115510182">
    <w:abstractNumId w:val="9"/>
  </w:num>
  <w:num w:numId="12" w16cid:durableId="19412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26A4"/>
    <w:rsid w:val="000B5D06"/>
    <w:rsid w:val="000C6015"/>
    <w:rsid w:val="000D1489"/>
    <w:rsid w:val="000D215B"/>
    <w:rsid w:val="000D322B"/>
    <w:rsid w:val="000D6C9A"/>
    <w:rsid w:val="000D6E77"/>
    <w:rsid w:val="000D7E2B"/>
    <w:rsid w:val="000E399F"/>
    <w:rsid w:val="000E6606"/>
    <w:rsid w:val="000F05F2"/>
    <w:rsid w:val="000F1430"/>
    <w:rsid w:val="000F16CA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3323"/>
    <w:rsid w:val="00125286"/>
    <w:rsid w:val="0013222B"/>
    <w:rsid w:val="00133C92"/>
    <w:rsid w:val="00136133"/>
    <w:rsid w:val="00136611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50A86"/>
    <w:rsid w:val="0025185D"/>
    <w:rsid w:val="00251D69"/>
    <w:rsid w:val="00253838"/>
    <w:rsid w:val="00261387"/>
    <w:rsid w:val="00267674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07F7D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3F1732"/>
    <w:rsid w:val="00405DD0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6F6F"/>
    <w:rsid w:val="0048005F"/>
    <w:rsid w:val="00485304"/>
    <w:rsid w:val="00486529"/>
    <w:rsid w:val="0049052D"/>
    <w:rsid w:val="0049751D"/>
    <w:rsid w:val="004A08E4"/>
    <w:rsid w:val="004A34FD"/>
    <w:rsid w:val="004A4E8F"/>
    <w:rsid w:val="004A5831"/>
    <w:rsid w:val="004A6457"/>
    <w:rsid w:val="004B1116"/>
    <w:rsid w:val="004B36E8"/>
    <w:rsid w:val="004B4044"/>
    <w:rsid w:val="004B5888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66ED"/>
    <w:rsid w:val="0054759F"/>
    <w:rsid w:val="005547D8"/>
    <w:rsid w:val="00556162"/>
    <w:rsid w:val="0056156B"/>
    <w:rsid w:val="005615EC"/>
    <w:rsid w:val="00563C8B"/>
    <w:rsid w:val="0056614B"/>
    <w:rsid w:val="005720FE"/>
    <w:rsid w:val="005721E4"/>
    <w:rsid w:val="00575863"/>
    <w:rsid w:val="00576677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D77"/>
    <w:rsid w:val="005F3558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2A3"/>
    <w:rsid w:val="006222A7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4D7E"/>
    <w:rsid w:val="008178D6"/>
    <w:rsid w:val="00820957"/>
    <w:rsid w:val="00821B42"/>
    <w:rsid w:val="00822386"/>
    <w:rsid w:val="00823C5F"/>
    <w:rsid w:val="00824215"/>
    <w:rsid w:val="00827510"/>
    <w:rsid w:val="008277E3"/>
    <w:rsid w:val="008412BA"/>
    <w:rsid w:val="00843916"/>
    <w:rsid w:val="00846508"/>
    <w:rsid w:val="0084736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243A"/>
    <w:rsid w:val="008B4F98"/>
    <w:rsid w:val="008B5625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461C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347DD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3D19"/>
    <w:rsid w:val="00B96D09"/>
    <w:rsid w:val="00B9757D"/>
    <w:rsid w:val="00BA152B"/>
    <w:rsid w:val="00BA2DCD"/>
    <w:rsid w:val="00BA2F94"/>
    <w:rsid w:val="00BB466D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D295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300A"/>
    <w:rsid w:val="00F55529"/>
    <w:rsid w:val="00F6071C"/>
    <w:rsid w:val="00F67772"/>
    <w:rsid w:val="00F743ED"/>
    <w:rsid w:val="00F7554B"/>
    <w:rsid w:val="00F76F53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982"/>
    <w:pPr>
      <w:ind w:left="720"/>
      <w:contextualSpacing/>
    </w:pPr>
  </w:style>
  <w:style w:type="character" w:styleId="a7">
    <w:name w:val="Hyperlink"/>
    <w:qFormat/>
    <w:rsid w:val="007B4B92"/>
    <w:rPr>
      <w:color w:val="0000FF"/>
      <w:u w:val="single"/>
    </w:rPr>
  </w:style>
  <w:style w:type="paragraph" w:customStyle="1" w:styleId="ConsPlusNormal">
    <w:name w:val="ConsPlusNormal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39"/>
    <w:rsid w:val="0062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47DD"/>
  </w:style>
  <w:style w:type="paragraph" w:styleId="ac">
    <w:name w:val="footer"/>
    <w:basedOn w:val="a"/>
    <w:link w:val="ad"/>
    <w:uiPriority w:val="99"/>
    <w:unhideWhenUsed/>
    <w:rsid w:val="00A3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C44D-C76A-4D50-AC92-71C48EC3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5</cp:revision>
  <cp:lastPrinted>2025-01-09T06:46:00Z</cp:lastPrinted>
  <dcterms:created xsi:type="dcterms:W3CDTF">2025-03-27T09:59:00Z</dcterms:created>
  <dcterms:modified xsi:type="dcterms:W3CDTF">2025-04-01T09:16:00Z</dcterms:modified>
</cp:coreProperties>
</file>